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2BAF4" w14:textId="6C5B4B2B" w:rsidR="00831EC0" w:rsidRDefault="00831EC0" w:rsidP="00831EC0">
      <w:pPr>
        <w:spacing w:after="0" w:line="276" w:lineRule="auto"/>
        <w:jc w:val="center"/>
        <w:rPr>
          <w:rFonts w:ascii="Times New Roman" w:hAnsi="Times New Roman" w:cs="Times New Roman"/>
        </w:rPr>
      </w:pPr>
      <w:bookmarkStart w:id="0" w:name="_GoBack"/>
      <w:bookmarkEnd w:id="0"/>
      <w:r>
        <w:rPr>
          <w:rFonts w:ascii="Times New Roman" w:hAnsi="Times New Roman" w:cs="Times New Roman"/>
        </w:rPr>
        <w:t>Weston Historic Landmarks Commission</w:t>
      </w:r>
    </w:p>
    <w:p w14:paraId="61D3B90D" w14:textId="3A7DDEBE" w:rsidR="00831EC0" w:rsidRDefault="00831EC0" w:rsidP="00831EC0">
      <w:pPr>
        <w:spacing w:after="0" w:line="276" w:lineRule="auto"/>
        <w:jc w:val="center"/>
        <w:rPr>
          <w:rFonts w:ascii="Times New Roman" w:hAnsi="Times New Roman" w:cs="Times New Roman"/>
          <w:b/>
          <w:bCs/>
          <w:i/>
          <w:iCs/>
          <w:u w:val="single"/>
        </w:rPr>
      </w:pPr>
      <w:r>
        <w:rPr>
          <w:rFonts w:ascii="Times New Roman" w:hAnsi="Times New Roman" w:cs="Times New Roman"/>
          <w:b/>
          <w:bCs/>
          <w:i/>
          <w:iCs/>
          <w:u w:val="single"/>
        </w:rPr>
        <w:t>DRAFT MINUTES</w:t>
      </w:r>
    </w:p>
    <w:p w14:paraId="1732C6AB" w14:textId="01973A01" w:rsidR="00831EC0" w:rsidRDefault="00831EC0" w:rsidP="00831EC0">
      <w:pPr>
        <w:spacing w:after="0" w:line="276" w:lineRule="auto"/>
        <w:jc w:val="center"/>
        <w:rPr>
          <w:rFonts w:ascii="Times New Roman" w:hAnsi="Times New Roman" w:cs="Times New Roman"/>
        </w:rPr>
      </w:pPr>
      <w:r>
        <w:rPr>
          <w:rFonts w:ascii="Times New Roman" w:hAnsi="Times New Roman" w:cs="Times New Roman"/>
        </w:rPr>
        <w:t>February 27, 2025, 6 p.m.</w:t>
      </w:r>
    </w:p>
    <w:p w14:paraId="6FF7E301" w14:textId="5F8BC3C2" w:rsidR="00831EC0" w:rsidRDefault="00831EC0" w:rsidP="00831EC0">
      <w:pPr>
        <w:spacing w:after="0" w:line="276" w:lineRule="auto"/>
        <w:jc w:val="center"/>
        <w:rPr>
          <w:rFonts w:ascii="Times New Roman" w:hAnsi="Times New Roman" w:cs="Times New Roman"/>
        </w:rPr>
      </w:pPr>
      <w:r>
        <w:rPr>
          <w:rFonts w:ascii="Times New Roman" w:hAnsi="Times New Roman" w:cs="Times New Roman"/>
        </w:rPr>
        <w:t>Memorial Hall</w:t>
      </w:r>
    </w:p>
    <w:p w14:paraId="033D618A" w14:textId="77777777" w:rsidR="00831EC0" w:rsidRDefault="00831EC0" w:rsidP="00831EC0">
      <w:pPr>
        <w:spacing w:after="0" w:line="276" w:lineRule="auto"/>
        <w:jc w:val="center"/>
        <w:rPr>
          <w:rFonts w:ascii="Times New Roman" w:hAnsi="Times New Roman" w:cs="Times New Roman"/>
        </w:rPr>
      </w:pPr>
    </w:p>
    <w:p w14:paraId="38DC9213" w14:textId="057BB49A" w:rsidR="00831EC0" w:rsidRPr="00831EC0" w:rsidRDefault="00831EC0" w:rsidP="00831EC0">
      <w:pPr>
        <w:pStyle w:val="ListParagraph"/>
        <w:numPr>
          <w:ilvl w:val="0"/>
          <w:numId w:val="2"/>
        </w:numPr>
        <w:spacing w:after="0" w:line="276" w:lineRule="auto"/>
        <w:rPr>
          <w:rFonts w:ascii="Times New Roman" w:hAnsi="Times New Roman" w:cs="Times New Roman"/>
        </w:rPr>
      </w:pPr>
      <w:r w:rsidRPr="00831EC0">
        <w:rPr>
          <w:rFonts w:ascii="Times New Roman" w:hAnsi="Times New Roman" w:cs="Times New Roman"/>
        </w:rPr>
        <w:t>Call to Order at 6:01 p.m.</w:t>
      </w:r>
      <w:r>
        <w:rPr>
          <w:rFonts w:ascii="Times New Roman" w:hAnsi="Times New Roman" w:cs="Times New Roman"/>
        </w:rPr>
        <w:t xml:space="preserve"> by Sheldon Delph, pro tem</w:t>
      </w:r>
      <w:r w:rsidR="00632483">
        <w:rPr>
          <w:rFonts w:ascii="Times New Roman" w:hAnsi="Times New Roman" w:cs="Times New Roman"/>
        </w:rPr>
        <w:t>pore</w:t>
      </w:r>
      <w:r>
        <w:rPr>
          <w:rFonts w:ascii="Times New Roman" w:hAnsi="Times New Roman" w:cs="Times New Roman"/>
        </w:rPr>
        <w:t xml:space="preserve"> chair</w:t>
      </w:r>
    </w:p>
    <w:p w14:paraId="23327C96" w14:textId="15E01D29" w:rsidR="00831EC0" w:rsidRDefault="00831EC0" w:rsidP="00831EC0">
      <w:pPr>
        <w:pStyle w:val="ListParagraph"/>
        <w:numPr>
          <w:ilvl w:val="0"/>
          <w:numId w:val="2"/>
        </w:numPr>
        <w:spacing w:after="0" w:line="276" w:lineRule="auto"/>
        <w:rPr>
          <w:rFonts w:ascii="Times New Roman" w:hAnsi="Times New Roman" w:cs="Times New Roman"/>
        </w:rPr>
      </w:pPr>
      <w:r w:rsidRPr="00831EC0">
        <w:rPr>
          <w:rFonts w:ascii="Times New Roman" w:hAnsi="Times New Roman" w:cs="Times New Roman"/>
        </w:rPr>
        <w:t>Members Present: Marty Rachor, Dave Laufer, Sheldon Delph, Vicki Mast, Kim Cash by phone, Council Liaison: Carol Kirk, Planning Commission representative: Annie Boyd. Members excused: Scott Carlson, Norvin Landrum</w:t>
      </w:r>
    </w:p>
    <w:p w14:paraId="75817219" w14:textId="2BF0032B" w:rsidR="00632483" w:rsidRPr="00831EC0" w:rsidRDefault="00632483" w:rsidP="00831EC0">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Commission chose to wait until next meeting to elect officers and select terms of office, when all members can be here.</w:t>
      </w:r>
    </w:p>
    <w:p w14:paraId="61339FF0" w14:textId="143F3AAD" w:rsidR="00831EC0" w:rsidRDefault="00831EC0" w:rsidP="00831EC0">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Introductions</w:t>
      </w:r>
      <w:r w:rsidR="00C207F8">
        <w:rPr>
          <w:rFonts w:ascii="Times New Roman" w:hAnsi="Times New Roman" w:cs="Times New Roman"/>
        </w:rPr>
        <w:t xml:space="preserve"> of individuals present</w:t>
      </w:r>
    </w:p>
    <w:p w14:paraId="40E60F83" w14:textId="09DF32D9" w:rsidR="00831EC0" w:rsidRDefault="00831EC0" w:rsidP="00831EC0">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Review of Commission Notebook</w:t>
      </w:r>
      <w:r w:rsidR="00632483">
        <w:rPr>
          <w:rFonts w:ascii="Times New Roman" w:hAnsi="Times New Roman" w:cs="Times New Roman"/>
        </w:rPr>
        <w:t>: National Register Nominations, Ordinances, City-wide Survey, Terms used in historic preservation</w:t>
      </w:r>
    </w:p>
    <w:p w14:paraId="6FB58CF1" w14:textId="77777777" w:rsidR="00632483" w:rsidRDefault="00831EC0" w:rsidP="00831EC0">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Needs for this year</w:t>
      </w:r>
      <w:r w:rsidR="00632483">
        <w:rPr>
          <w:rFonts w:ascii="Times New Roman" w:hAnsi="Times New Roman" w:cs="Times New Roman"/>
        </w:rPr>
        <w:t>:</w:t>
      </w:r>
    </w:p>
    <w:p w14:paraId="47C619FF" w14:textId="34095BA5" w:rsidR="00831EC0" w:rsidRDefault="00632483" w:rsidP="00632483">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Update Ordinances and set parameters for work as an Advisory Commission to Planning Commission, Council, and SHPO</w:t>
      </w:r>
    </w:p>
    <w:p w14:paraId="55CA5F88" w14:textId="0FDF5A89" w:rsidR="00632483" w:rsidRDefault="00632483" w:rsidP="00632483">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Reestablish Certified Local Government status with State Historic Preservation Office (SHPO)</w:t>
      </w:r>
    </w:p>
    <w:p w14:paraId="69B1396A" w14:textId="484391BC" w:rsidR="00632483" w:rsidRDefault="00632483" w:rsidP="00632483">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Update Survey of buildings for missed structures and buildings no longer there.</w:t>
      </w:r>
    </w:p>
    <w:p w14:paraId="6116336F" w14:textId="4BB705AA" w:rsidR="00632483" w:rsidRDefault="00632483" w:rsidP="00632483">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Support organizations and individuals for grants applications.</w:t>
      </w:r>
    </w:p>
    <w:p w14:paraId="75330E56" w14:textId="5A2A88A6" w:rsidR="00632483" w:rsidRDefault="00632483" w:rsidP="00632483">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Work with local owners and non-profit organizations to support historic preservation.</w:t>
      </w:r>
    </w:p>
    <w:p w14:paraId="3F37A8B0" w14:textId="78C91AF0" w:rsidR="00632483" w:rsidRDefault="00633891" w:rsidP="00632483">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Establish Review process for buildings on the National Register of Historic Places</w:t>
      </w:r>
    </w:p>
    <w:p w14:paraId="74C97185" w14:textId="2A9A70EB" w:rsidR="00633891" w:rsidRDefault="00633891" w:rsidP="00632483">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Establish working relationships with building owners.</w:t>
      </w:r>
    </w:p>
    <w:p w14:paraId="26172563" w14:textId="34E10CB6" w:rsidR="00633891" w:rsidRDefault="00633891" w:rsidP="00632483">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 xml:space="preserve">Review </w:t>
      </w:r>
      <w:r w:rsidR="00C207F8">
        <w:rPr>
          <w:rFonts w:ascii="Times New Roman" w:hAnsi="Times New Roman" w:cs="Times New Roman"/>
        </w:rPr>
        <w:t>needs of</w:t>
      </w:r>
      <w:r>
        <w:rPr>
          <w:rFonts w:ascii="Times New Roman" w:hAnsi="Times New Roman" w:cs="Times New Roman"/>
        </w:rPr>
        <w:t xml:space="preserve"> owners who wish to nominate properties to the National Register of Historic Places</w:t>
      </w:r>
    </w:p>
    <w:p w14:paraId="675AECAD" w14:textId="43036F75" w:rsidR="00633891" w:rsidRDefault="00633891" w:rsidP="00633891">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Grants report: This commission will not GENERALLY pursue grants, but may do so in special circumstances</w:t>
      </w:r>
      <w:r w:rsidR="00C207F8">
        <w:rPr>
          <w:rFonts w:ascii="Times New Roman" w:hAnsi="Times New Roman" w:cs="Times New Roman"/>
        </w:rPr>
        <w:t>, with approval of City Council.</w:t>
      </w:r>
      <w:r>
        <w:rPr>
          <w:rFonts w:ascii="Times New Roman" w:hAnsi="Times New Roman" w:cs="Times New Roman"/>
        </w:rPr>
        <w:t xml:space="preserve"> Currently, several grant applications are in process for historic preservation for the Long Branch, City Hall, and Central Station through Weston Area Development Commission which is the local Main Street Associate organization. Also coming up this spring are Preserving Oregon and Diamonds in the Rough grants for individual property owners through SHPO, as well as foundations grants, such as Wildhorse Foundation, Kinsman Foundation, Blue Mountain Foundation, Oregon Community F</w:t>
      </w:r>
      <w:r w:rsidR="00C207F8">
        <w:rPr>
          <w:rFonts w:ascii="Times New Roman" w:hAnsi="Times New Roman" w:cs="Times New Roman"/>
        </w:rPr>
        <w:t>oundation, and others in support of historic preservation. Letters of support for those various grants are important in the process, either from individuals or Commissions.</w:t>
      </w:r>
    </w:p>
    <w:p w14:paraId="2305884F" w14:textId="36B2C4F5" w:rsidR="00C207F8" w:rsidRPr="00633891" w:rsidRDefault="00C207F8" w:rsidP="00633891">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Dismissal at 7:36 p.m.</w:t>
      </w:r>
    </w:p>
    <w:p w14:paraId="78D38167" w14:textId="77777777" w:rsidR="00831EC0" w:rsidRDefault="00831EC0" w:rsidP="00831EC0">
      <w:pPr>
        <w:spacing w:after="0" w:line="276" w:lineRule="auto"/>
        <w:rPr>
          <w:rFonts w:ascii="Times New Roman" w:hAnsi="Times New Roman" w:cs="Times New Roman"/>
        </w:rPr>
      </w:pPr>
    </w:p>
    <w:p w14:paraId="3EAA32B4" w14:textId="7AA756CA" w:rsidR="008E0CA9" w:rsidRPr="00831EC0" w:rsidRDefault="008E0CA9" w:rsidP="00831EC0">
      <w:pPr>
        <w:spacing w:after="0" w:line="276" w:lineRule="auto"/>
        <w:rPr>
          <w:rFonts w:ascii="Times New Roman" w:hAnsi="Times New Roman" w:cs="Times New Roman"/>
        </w:rPr>
      </w:pPr>
      <w:r>
        <w:rPr>
          <w:rFonts w:ascii="Times New Roman" w:hAnsi="Times New Roman" w:cs="Times New Roman"/>
        </w:rPr>
        <w:t>Respectfully Submitted, Sheldon Delph, temporary secretary</w:t>
      </w:r>
    </w:p>
    <w:sectPr w:rsidR="008E0CA9" w:rsidRPr="00831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D40E6"/>
    <w:multiLevelType w:val="hybridMultilevel"/>
    <w:tmpl w:val="0D501D82"/>
    <w:lvl w:ilvl="0" w:tplc="B0F42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332E53"/>
    <w:multiLevelType w:val="hybridMultilevel"/>
    <w:tmpl w:val="3D565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84D4D"/>
    <w:multiLevelType w:val="hybridMultilevel"/>
    <w:tmpl w:val="B20AB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C0"/>
    <w:rsid w:val="0000251F"/>
    <w:rsid w:val="003570EA"/>
    <w:rsid w:val="00632483"/>
    <w:rsid w:val="00633891"/>
    <w:rsid w:val="00831EC0"/>
    <w:rsid w:val="008E0CA9"/>
    <w:rsid w:val="00C207F8"/>
    <w:rsid w:val="00C86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BEDD"/>
  <w15:chartTrackingRefBased/>
  <w15:docId w15:val="{95BBB432-1687-4F2B-9858-8CAE3B65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1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E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E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E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E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E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E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E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E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E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E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E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E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E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E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E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EC0"/>
    <w:rPr>
      <w:rFonts w:eastAsiaTheme="majorEastAsia" w:cstheme="majorBidi"/>
      <w:color w:val="272727" w:themeColor="text1" w:themeTint="D8"/>
    </w:rPr>
  </w:style>
  <w:style w:type="paragraph" w:styleId="Title">
    <w:name w:val="Title"/>
    <w:basedOn w:val="Normal"/>
    <w:next w:val="Normal"/>
    <w:link w:val="TitleChar"/>
    <w:uiPriority w:val="10"/>
    <w:qFormat/>
    <w:rsid w:val="00831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E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E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EC0"/>
    <w:pPr>
      <w:spacing w:before="160"/>
      <w:jc w:val="center"/>
    </w:pPr>
    <w:rPr>
      <w:i/>
      <w:iCs/>
      <w:color w:val="404040" w:themeColor="text1" w:themeTint="BF"/>
    </w:rPr>
  </w:style>
  <w:style w:type="character" w:customStyle="1" w:styleId="QuoteChar">
    <w:name w:val="Quote Char"/>
    <w:basedOn w:val="DefaultParagraphFont"/>
    <w:link w:val="Quote"/>
    <w:uiPriority w:val="29"/>
    <w:rsid w:val="00831EC0"/>
    <w:rPr>
      <w:i/>
      <w:iCs/>
      <w:color w:val="404040" w:themeColor="text1" w:themeTint="BF"/>
    </w:rPr>
  </w:style>
  <w:style w:type="paragraph" w:styleId="ListParagraph">
    <w:name w:val="List Paragraph"/>
    <w:basedOn w:val="Normal"/>
    <w:uiPriority w:val="34"/>
    <w:qFormat/>
    <w:rsid w:val="00831EC0"/>
    <w:pPr>
      <w:ind w:left="720"/>
      <w:contextualSpacing/>
    </w:pPr>
  </w:style>
  <w:style w:type="character" w:styleId="IntenseEmphasis">
    <w:name w:val="Intense Emphasis"/>
    <w:basedOn w:val="DefaultParagraphFont"/>
    <w:uiPriority w:val="21"/>
    <w:qFormat/>
    <w:rsid w:val="00831EC0"/>
    <w:rPr>
      <w:i/>
      <w:iCs/>
      <w:color w:val="0F4761" w:themeColor="accent1" w:themeShade="BF"/>
    </w:rPr>
  </w:style>
  <w:style w:type="paragraph" w:styleId="IntenseQuote">
    <w:name w:val="Intense Quote"/>
    <w:basedOn w:val="Normal"/>
    <w:next w:val="Normal"/>
    <w:link w:val="IntenseQuoteChar"/>
    <w:uiPriority w:val="30"/>
    <w:qFormat/>
    <w:rsid w:val="00831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EC0"/>
    <w:rPr>
      <w:i/>
      <w:iCs/>
      <w:color w:val="0F4761" w:themeColor="accent1" w:themeShade="BF"/>
    </w:rPr>
  </w:style>
  <w:style w:type="character" w:styleId="IntenseReference">
    <w:name w:val="Intense Reference"/>
    <w:basedOn w:val="DefaultParagraphFont"/>
    <w:uiPriority w:val="32"/>
    <w:qFormat/>
    <w:rsid w:val="00831E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Delph</dc:creator>
  <cp:keywords/>
  <dc:description/>
  <cp:lastModifiedBy>Sierra</cp:lastModifiedBy>
  <cp:revision>2</cp:revision>
  <dcterms:created xsi:type="dcterms:W3CDTF">2025-03-04T23:14:00Z</dcterms:created>
  <dcterms:modified xsi:type="dcterms:W3CDTF">2025-03-04T23:14:00Z</dcterms:modified>
</cp:coreProperties>
</file>